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86" w:rsidRPr="00C82465" w:rsidRDefault="00AD788D" w:rsidP="00BD1686">
      <w:pPr>
        <w:rPr>
          <w:b/>
          <w:sz w:val="24"/>
          <w:szCs w:val="24"/>
        </w:rPr>
      </w:pPr>
      <w:r w:rsidRPr="00C82465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4D129695" wp14:editId="5D27BD20">
            <wp:simplePos x="0" y="0"/>
            <wp:positionH relativeFrom="column">
              <wp:posOffset>4701540</wp:posOffset>
            </wp:positionH>
            <wp:positionV relativeFrom="page">
              <wp:posOffset>28575</wp:posOffset>
            </wp:positionV>
            <wp:extent cx="1457325" cy="67564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24" w:rsidRPr="00C82465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FBA3E7" wp14:editId="3DCBC35D">
            <wp:simplePos x="0" y="0"/>
            <wp:positionH relativeFrom="margin">
              <wp:posOffset>-822960</wp:posOffset>
            </wp:positionH>
            <wp:positionV relativeFrom="page">
              <wp:posOffset>171450</wp:posOffset>
            </wp:positionV>
            <wp:extent cx="209550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686" w:rsidRPr="00C82465">
        <w:rPr>
          <w:b/>
          <w:sz w:val="24"/>
          <w:szCs w:val="24"/>
        </w:rPr>
        <w:t>CENTRO ESTATAL DE FOMENTO GANADERO DEL ESTADO DE MICHOACA</w:t>
      </w:r>
      <w:r w:rsidR="00C82465" w:rsidRPr="00C82465">
        <w:rPr>
          <w:b/>
          <w:sz w:val="24"/>
          <w:szCs w:val="24"/>
        </w:rPr>
        <w:t xml:space="preserve"> DE</w:t>
      </w:r>
      <w:r w:rsidR="00C82465">
        <w:rPr>
          <w:b/>
          <w:sz w:val="28"/>
        </w:rPr>
        <w:t xml:space="preserve"> </w:t>
      </w:r>
      <w:r w:rsidR="00C82465" w:rsidRPr="00C82465">
        <w:rPr>
          <w:b/>
          <w:sz w:val="24"/>
          <w:szCs w:val="24"/>
        </w:rPr>
        <w:t>OCAMPO</w:t>
      </w:r>
    </w:p>
    <w:p w:rsidR="00BD1686" w:rsidRPr="00C82465" w:rsidRDefault="00BD1686" w:rsidP="00BD1686">
      <w:pPr>
        <w:jc w:val="center"/>
        <w:rPr>
          <w:b/>
          <w:sz w:val="20"/>
        </w:rPr>
      </w:pPr>
      <w:r w:rsidRPr="00C82465">
        <w:rPr>
          <w:b/>
          <w:sz w:val="24"/>
        </w:rPr>
        <w:t>EJERCICIO Y DESTINO DE GASTO FEDERALIZADO Y REINTEGROS</w:t>
      </w:r>
      <w:r w:rsidR="003167E5">
        <w:rPr>
          <w:b/>
          <w:sz w:val="24"/>
        </w:rPr>
        <w:t xml:space="preserve"> 2024</w:t>
      </w:r>
      <w:bookmarkStart w:id="0" w:name="_GoBack"/>
      <w:bookmarkEnd w:id="0"/>
    </w:p>
    <w:p w:rsidR="00BD1686" w:rsidRDefault="00BD1686" w:rsidP="00BD1686">
      <w:pPr>
        <w:jc w:val="center"/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645"/>
        <w:gridCol w:w="1135"/>
        <w:gridCol w:w="1204"/>
      </w:tblGrid>
      <w:tr w:rsidR="00BD1686" w:rsidRPr="00BD1686" w:rsidTr="00BD1686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PROGRAMA O FONDO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DESTINO DE LOS RECURSOS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EJERCICCIO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REINTEGRO</w:t>
            </w:r>
          </w:p>
        </w:tc>
      </w:tr>
      <w:tr w:rsidR="00BD1686" w:rsidRPr="00BD1686" w:rsidTr="00BD16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PAGADO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:rsidR="00165066" w:rsidRDefault="00165066" w:rsidP="00BD1686">
      <w:pPr>
        <w:jc w:val="both"/>
      </w:pPr>
    </w:p>
    <w:p w:rsidR="00BD1686" w:rsidRDefault="00BD1686" w:rsidP="00BD168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CE6B8" wp14:editId="042C0F11">
                <wp:simplePos x="0" y="0"/>
                <wp:positionH relativeFrom="margin">
                  <wp:posOffset>495935</wp:posOffset>
                </wp:positionH>
                <wp:positionV relativeFrom="paragraph">
                  <wp:posOffset>1852931</wp:posOffset>
                </wp:positionV>
                <wp:extent cx="4429760" cy="1404620"/>
                <wp:effectExtent l="0" t="1371600" r="0" b="13728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1337">
                          <a:off x="0" y="0"/>
                          <a:ext cx="4429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86" w:rsidRPr="002850E8" w:rsidRDefault="00BD1686" w:rsidP="00BD1686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850E8">
                              <w:rPr>
                                <w:sz w:val="44"/>
                              </w:rPr>
                              <w:t>SIN INFORMACIÓN QUE REVELAR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FFCE6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.05pt;margin-top:145.9pt;width:348.8pt;height:110.6pt;rotation:-2587212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">
                <v:textbox style="mso-fit-shape-to-text:t">
                  <w:txbxContent>
                    <w:p w:rsidR="00BD1686" w:rsidRPr="002850E8" w:rsidRDefault="00BD1686" w:rsidP="00BD1686">
                      <w:pPr>
                        <w:jc w:val="center"/>
                        <w:rPr>
                          <w:sz w:val="44"/>
                        </w:rPr>
                      </w:pPr>
                      <w:r w:rsidRPr="002850E8">
                        <w:rPr>
                          <w:sz w:val="44"/>
                        </w:rPr>
                        <w:t>SIN INFORMACIÓN QUE REVELAR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E76592" w:rsidRDefault="00E76592" w:rsidP="005465BF">
      <w:pPr>
        <w:tabs>
          <w:tab w:val="left" w:pos="1680"/>
        </w:tabs>
      </w:pPr>
    </w:p>
    <w:tbl>
      <w:tblPr>
        <w:tblW w:w="10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277"/>
        <w:gridCol w:w="1277"/>
        <w:gridCol w:w="1278"/>
        <w:gridCol w:w="280"/>
        <w:gridCol w:w="420"/>
        <w:gridCol w:w="729"/>
        <w:gridCol w:w="729"/>
        <w:gridCol w:w="729"/>
        <w:gridCol w:w="729"/>
        <w:gridCol w:w="729"/>
        <w:gridCol w:w="729"/>
        <w:gridCol w:w="729"/>
      </w:tblGrid>
      <w:tr w:rsidR="00771472" w:rsidRPr="00771472" w:rsidTr="00771472">
        <w:trPr>
          <w:trHeight w:val="282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67720F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M.V.Z EMILIO VIEYRA VARGAS</w:t>
            </w:r>
            <w:r w:rsidRPr="00677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771472" w:rsidRPr="00771472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77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67720F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JESSICA NAYELY GONZALEZ CRUZ</w:t>
            </w:r>
            <w:r w:rsidRPr="00677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771472" w:rsidRPr="00771472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77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DELEGADA ADMINISTRATIVA</w:t>
            </w:r>
          </w:p>
        </w:tc>
      </w:tr>
      <w:tr w:rsidR="00771472" w:rsidRPr="00771472" w:rsidTr="00771472">
        <w:trPr>
          <w:trHeight w:val="22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771472" w:rsidRPr="00771472" w:rsidTr="00771472">
        <w:trPr>
          <w:trHeight w:val="282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67720F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  <w:p w:rsidR="00771472" w:rsidRPr="0067720F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771472" w:rsidRPr="00771472" w:rsidTr="00771472">
        <w:trPr>
          <w:trHeight w:val="282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C.P. MANUEL JUAREZ JACOBO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71472" w:rsidRPr="00771472" w:rsidTr="00771472">
        <w:trPr>
          <w:trHeight w:val="282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JEFE DE DEPARTAMENTO RECURSOS FINANCIEROS</w:t>
            </w:r>
            <w:r w:rsidRPr="00677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Y CONTABILIDAD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71472" w:rsidRPr="00BD1686" w:rsidRDefault="00771472" w:rsidP="005465BF">
      <w:pPr>
        <w:tabs>
          <w:tab w:val="left" w:pos="1680"/>
        </w:tabs>
      </w:pPr>
    </w:p>
    <w:sectPr w:rsidR="00771472" w:rsidRPr="00BD1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86"/>
    <w:rsid w:val="00165066"/>
    <w:rsid w:val="003167E5"/>
    <w:rsid w:val="0040162B"/>
    <w:rsid w:val="00411AD9"/>
    <w:rsid w:val="005465BF"/>
    <w:rsid w:val="00595024"/>
    <w:rsid w:val="0067720F"/>
    <w:rsid w:val="00762342"/>
    <w:rsid w:val="00771472"/>
    <w:rsid w:val="007E6E0A"/>
    <w:rsid w:val="009B4F25"/>
    <w:rsid w:val="00AD788D"/>
    <w:rsid w:val="00BD1686"/>
    <w:rsid w:val="00C82465"/>
    <w:rsid w:val="00DC0C7D"/>
    <w:rsid w:val="00E33120"/>
    <w:rsid w:val="00E76592"/>
    <w:rsid w:val="00EB442A"/>
    <w:rsid w:val="00F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Windows User</cp:lastModifiedBy>
  <cp:revision>26</cp:revision>
  <cp:lastPrinted>2024-03-25T21:58:00Z</cp:lastPrinted>
  <dcterms:created xsi:type="dcterms:W3CDTF">2023-04-12T21:10:00Z</dcterms:created>
  <dcterms:modified xsi:type="dcterms:W3CDTF">2025-02-05T00:04:00Z</dcterms:modified>
</cp:coreProperties>
</file>